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9D" w:rsidRDefault="00587936" w:rsidP="00587936">
      <w:r>
        <w:rPr>
          <w:noProof/>
          <w:lang w:eastAsia="el-GR"/>
        </w:rPr>
        <w:drawing>
          <wp:inline distT="0" distB="0" distL="0" distR="0">
            <wp:extent cx="3076575" cy="911501"/>
            <wp:effectExtent l="0" t="0" r="0" b="3175"/>
            <wp:docPr id="1302860795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60795" name="Γραφικό 13028607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742" cy="91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09" w:rsidRDefault="00950B09" w:rsidP="00587936">
      <w:pPr>
        <w:rPr>
          <w:lang w:val="en-US"/>
        </w:rPr>
      </w:pPr>
    </w:p>
    <w:p w:rsidR="00950B09" w:rsidRPr="00950B09" w:rsidRDefault="00950B09" w:rsidP="00950B09">
      <w:pPr>
        <w:jc w:val="right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 xml:space="preserve">Μονάδα Υποστήριξης Φοιτητών </w:t>
      </w:r>
      <w:r>
        <w:rPr>
          <w:b/>
          <w:bCs/>
          <w:sz w:val="24"/>
          <w:szCs w:val="24"/>
        </w:rPr>
        <w:t xml:space="preserve">της </w:t>
      </w:r>
      <w:r w:rsidRPr="00950B09">
        <w:rPr>
          <w:b/>
          <w:bCs/>
          <w:sz w:val="24"/>
          <w:szCs w:val="24"/>
        </w:rPr>
        <w:t>Δ/νσης Φοιτητικής Μέριμνας ΕΚΠΑ</w:t>
      </w:r>
    </w:p>
    <w:p w:rsidR="00950B09" w:rsidRDefault="00950B09" w:rsidP="00217652">
      <w:pPr>
        <w:jc w:val="center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>Γραφείο Υγειονομικής Φροντίδας</w:t>
      </w:r>
    </w:p>
    <w:p w:rsidR="00217652" w:rsidRPr="00217652" w:rsidRDefault="00217652" w:rsidP="00217652">
      <w:pPr>
        <w:jc w:val="center"/>
        <w:rPr>
          <w:b/>
          <w:bCs/>
          <w:sz w:val="24"/>
          <w:szCs w:val="24"/>
        </w:rPr>
      </w:pPr>
    </w:p>
    <w:p w:rsidR="00950B09" w:rsidRPr="00950B09" w:rsidRDefault="00950B09" w:rsidP="00950B09">
      <w:pPr>
        <w:jc w:val="center"/>
        <w:rPr>
          <w:b/>
          <w:bCs/>
          <w:sz w:val="24"/>
          <w:szCs w:val="24"/>
          <w:u w:val="single"/>
        </w:rPr>
      </w:pPr>
      <w:r w:rsidRPr="00950B09">
        <w:rPr>
          <w:b/>
          <w:bCs/>
          <w:sz w:val="24"/>
          <w:szCs w:val="24"/>
          <w:u w:val="single"/>
        </w:rPr>
        <w:t>ΑΝΑΚΟΙΝΩΣΗ</w:t>
      </w:r>
    </w:p>
    <w:p w:rsidR="00950B09" w:rsidRPr="00217652" w:rsidRDefault="00950B09" w:rsidP="00950B09">
      <w:pPr>
        <w:jc w:val="center"/>
        <w:rPr>
          <w:b/>
          <w:bCs/>
        </w:rPr>
      </w:pPr>
      <w:r w:rsidRPr="00217652">
        <w:rPr>
          <w:b/>
          <w:bCs/>
        </w:rPr>
        <w:t>Συνταγογράφηση γ</w:t>
      </w:r>
      <w:r w:rsidR="00217652" w:rsidRPr="00217652">
        <w:rPr>
          <w:b/>
          <w:bCs/>
        </w:rPr>
        <w:t>ια τα μέλη της Πανεπιστημιακής Κ</w:t>
      </w:r>
      <w:r w:rsidRPr="00217652">
        <w:rPr>
          <w:b/>
          <w:bCs/>
        </w:rPr>
        <w:t>οινότητας</w:t>
      </w:r>
      <w:r w:rsidR="00217652" w:rsidRPr="00217652">
        <w:rPr>
          <w:b/>
          <w:bCs/>
        </w:rPr>
        <w:t xml:space="preserve"> του ΕΚΠΑ</w:t>
      </w:r>
      <w:r w:rsidRPr="00217652">
        <w:rPr>
          <w:b/>
          <w:bCs/>
        </w:rPr>
        <w:t xml:space="preserve"> από τους ιατρούς όλων</w:t>
      </w:r>
      <w:r w:rsidR="00217652" w:rsidRPr="00217652">
        <w:rPr>
          <w:b/>
          <w:bCs/>
        </w:rPr>
        <w:t xml:space="preserve"> των ειδικοτήτων του Γραφείου Υγειονομικής Φροντίδας της Μονάδας Υποστήριξης Φοιτητών</w:t>
      </w:r>
    </w:p>
    <w:p w:rsidR="00950B09" w:rsidRPr="00950B09" w:rsidRDefault="00950B09" w:rsidP="00950B09">
      <w:pPr>
        <w:jc w:val="center"/>
        <w:rPr>
          <w:rFonts w:ascii="Times New Roman" w:eastAsia="Calibri" w:hAnsi="Times New Roman" w:cs="Arial"/>
          <w:color w:val="000000"/>
          <w:kern w:val="0"/>
          <w:sz w:val="28"/>
          <w:szCs w:val="28"/>
          <w:shd w:val="clear" w:color="auto" w:fill="FFFFFF"/>
        </w:rPr>
      </w:pPr>
    </w:p>
    <w:p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>Ανακοινώνεται σε όλη την Πανεπιστημιακή Κοινότητα, ότι οι ιατροί όλων των ειδικοτήτων (παθολόγος, οδοντίατρος, οφθαλμίατρος, ψυχίατρος)</w:t>
      </w:r>
      <w:r w:rsidR="00217652">
        <w:rPr>
          <w:sz w:val="24"/>
          <w:szCs w:val="24"/>
        </w:rPr>
        <w:t xml:space="preserve"> του Γραφείου Υγειονομικής Φροντίδας</w:t>
      </w:r>
      <w:r w:rsidRPr="00950B09">
        <w:rPr>
          <w:sz w:val="24"/>
          <w:szCs w:val="24"/>
        </w:rPr>
        <w:t xml:space="preserve"> της </w:t>
      </w:r>
      <w:r w:rsidR="00217652">
        <w:rPr>
          <w:sz w:val="24"/>
          <w:szCs w:val="24"/>
        </w:rPr>
        <w:t xml:space="preserve">Μονάδας Υποστήριξης Φοιτητών της </w:t>
      </w:r>
      <w:r w:rsidRPr="00950B09">
        <w:rPr>
          <w:sz w:val="24"/>
          <w:szCs w:val="24"/>
        </w:rPr>
        <w:t xml:space="preserve">Διεύθυνσης Φοιτητικής Μέριμνας του ΕΚΠΑ, θα μπορούν να κάνουν συνταγογράφηση (εξετάσεις, φάρμακα, γυαλιά κ.λ.π.) στους φοιτητές, στα μέλη ΔΕΠ, </w:t>
      </w:r>
      <w:r w:rsidR="00CF19A8">
        <w:rPr>
          <w:sz w:val="24"/>
          <w:szCs w:val="24"/>
        </w:rPr>
        <w:t xml:space="preserve">ΕΕΔΙΠ, ΕΕΠ και ΕΤΕΠ, </w:t>
      </w:r>
      <w:r w:rsidRPr="00950B09">
        <w:rPr>
          <w:sz w:val="24"/>
          <w:szCs w:val="24"/>
        </w:rPr>
        <w:t>καθώς επίσης και στους διοικητικούς υπαλλήλους</w:t>
      </w:r>
      <w:r w:rsidR="00217652">
        <w:rPr>
          <w:sz w:val="24"/>
          <w:szCs w:val="24"/>
        </w:rPr>
        <w:t xml:space="preserve"> του Ιδρύματος</w:t>
      </w:r>
      <w:r w:rsidRPr="00950B09">
        <w:rPr>
          <w:sz w:val="24"/>
          <w:szCs w:val="24"/>
        </w:rPr>
        <w:t xml:space="preserve">. </w:t>
      </w:r>
    </w:p>
    <w:p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Η νοσοκομειακή περίθαλψη στα Πανεπιστημιακά Νοσοκομεία συνεχίζει να παρέχεται ως έχει. </w:t>
      </w:r>
    </w:p>
    <w:p w:rsidR="00217652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Υπενθυμίζεται ότι, η διαδικασία καθορισμού ιατρικής επίσκεψης</w:t>
      </w:r>
      <w:r w:rsidR="00217652">
        <w:rPr>
          <w:sz w:val="24"/>
          <w:szCs w:val="24"/>
        </w:rPr>
        <w:t xml:space="preserve"> στα ιατρεία του Γραφείου Υγειονομικής Φροντίδας της Μονάδας Υποστήριξης Φοιτητών</w:t>
      </w:r>
      <w:r w:rsidRPr="00950B09">
        <w:rPr>
          <w:sz w:val="24"/>
          <w:szCs w:val="24"/>
        </w:rPr>
        <w:t>, διεκπεραιώνεται μέσω της ιστοσελίδας της Διεύθυνσης Φοιτητικής Μέριμνας</w:t>
      </w:r>
      <w:r w:rsidR="00217652">
        <w:rPr>
          <w:sz w:val="24"/>
          <w:szCs w:val="24"/>
        </w:rPr>
        <w:t xml:space="preserve"> στον ακόλουθο σύνδεσμο: </w:t>
      </w:r>
    </w:p>
    <w:p w:rsidR="00950B09" w:rsidRPr="00950B09" w:rsidRDefault="002B5069" w:rsidP="00950B09">
      <w:pPr>
        <w:jc w:val="both"/>
        <w:rPr>
          <w:sz w:val="24"/>
          <w:szCs w:val="24"/>
        </w:rPr>
      </w:pPr>
      <w:hyperlink r:id="rId6" w:history="1">
        <w:r w:rsidR="00950B09" w:rsidRPr="00950B09">
          <w:rPr>
            <w:rStyle w:val="-"/>
            <w:sz w:val="24"/>
            <w:szCs w:val="24"/>
          </w:rPr>
          <w:t>https://merimna.uoa.gr/tmimata_kai_armodiotites/tmima_monadas_ypostirixis_foititon/grafeio_ygeionomikis_frontidas/</w:t>
        </w:r>
      </w:hyperlink>
    </w:p>
    <w:p w:rsidR="00950B09" w:rsidRPr="00950B09" w:rsidRDefault="00950B09" w:rsidP="00950B09">
      <w:pPr>
        <w:jc w:val="both"/>
        <w:rPr>
          <w:u w:val="single"/>
        </w:rPr>
      </w:pPr>
    </w:p>
    <w:sectPr w:rsidR="00950B09" w:rsidRPr="00950B09" w:rsidSect="006D25C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61FE"/>
    <w:rsid w:val="00024DE6"/>
    <w:rsid w:val="00080465"/>
    <w:rsid w:val="000B06B7"/>
    <w:rsid w:val="001009D9"/>
    <w:rsid w:val="00173C6E"/>
    <w:rsid w:val="001A25C4"/>
    <w:rsid w:val="001D38DC"/>
    <w:rsid w:val="002055BD"/>
    <w:rsid w:val="00217652"/>
    <w:rsid w:val="00272D07"/>
    <w:rsid w:val="002A5D4D"/>
    <w:rsid w:val="002B5069"/>
    <w:rsid w:val="003428C5"/>
    <w:rsid w:val="00353E37"/>
    <w:rsid w:val="003B6FCF"/>
    <w:rsid w:val="00403B2A"/>
    <w:rsid w:val="0046203E"/>
    <w:rsid w:val="004B7CC7"/>
    <w:rsid w:val="00510F0C"/>
    <w:rsid w:val="00555452"/>
    <w:rsid w:val="00587936"/>
    <w:rsid w:val="0059208B"/>
    <w:rsid w:val="00624E9D"/>
    <w:rsid w:val="006A6EF8"/>
    <w:rsid w:val="006D25C6"/>
    <w:rsid w:val="007443EF"/>
    <w:rsid w:val="00761234"/>
    <w:rsid w:val="007967BC"/>
    <w:rsid w:val="007E6D8F"/>
    <w:rsid w:val="00880367"/>
    <w:rsid w:val="00950B09"/>
    <w:rsid w:val="009D09F6"/>
    <w:rsid w:val="00A11B09"/>
    <w:rsid w:val="00AF0062"/>
    <w:rsid w:val="00B02634"/>
    <w:rsid w:val="00B34649"/>
    <w:rsid w:val="00B96B10"/>
    <w:rsid w:val="00BA72D9"/>
    <w:rsid w:val="00CA38A8"/>
    <w:rsid w:val="00CF19A8"/>
    <w:rsid w:val="00D155B2"/>
    <w:rsid w:val="00DD2849"/>
    <w:rsid w:val="00E159CA"/>
    <w:rsid w:val="00E45A69"/>
    <w:rsid w:val="00E91121"/>
    <w:rsid w:val="00F061FE"/>
    <w:rsid w:val="00F736BC"/>
    <w:rsid w:val="00FC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37"/>
  </w:style>
  <w:style w:type="paragraph" w:styleId="1">
    <w:name w:val="heading 1"/>
    <w:basedOn w:val="a"/>
    <w:next w:val="a"/>
    <w:link w:val="1Char"/>
    <w:uiPriority w:val="9"/>
    <w:qFormat/>
    <w:rsid w:val="00F06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6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6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6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6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6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6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6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6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6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61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61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61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61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61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61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6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6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6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61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61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61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6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061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61F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24E9D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24E9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C0AAA"/>
    <w:rPr>
      <w:color w:val="96607D" w:themeColor="followed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D1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D15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imna.uoa.gr/tmimata_kai_armodiotites/tmima_monadas_ypostirixis_foititon/grafeio_ygeionomikis_frontidas/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Sotirios Drikos</dc:creator>
  <cp:lastModifiedBy>User</cp:lastModifiedBy>
  <cp:revision>2</cp:revision>
  <cp:lastPrinted>2024-05-21T11:20:00Z</cp:lastPrinted>
  <dcterms:created xsi:type="dcterms:W3CDTF">2024-05-22T07:06:00Z</dcterms:created>
  <dcterms:modified xsi:type="dcterms:W3CDTF">2024-05-22T07:06:00Z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240d0026-47a3-47ec-9294-6165393e4ac9</vt:lpwstr>
  </property>
</Properties>
</file>